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Министерство строительства и жилищно-коммунального хозяйства Российской Федерации утвердило новые своды правил, а также изменения к сводам правил:</w:t>
      </w:r>
    </w:p>
    <w:p w:rsidR="00A41380" w:rsidRPr="00A41380" w:rsidRDefault="00A41380" w:rsidP="00A41380">
      <w:pPr>
        <w:numPr>
          <w:ilvl w:val="0"/>
          <w:numId w:val="14"/>
        </w:numPr>
        <w:shd w:val="clear" w:color="auto" w:fill="F7F8FA"/>
        <w:autoSpaceDE/>
        <w:autoSpaceDN/>
        <w:spacing w:before="100" w:beforeAutospacing="1" w:after="100" w:afterAutospacing="1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Приказом Министерства строительства и жилищно-коммунального хозяйства Российской Федерации утверждено СП 113.13330.2023 «СНиП 21-02-99* Стоянки автомобилей».</w:t>
      </w:r>
    </w:p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proofErr w:type="gramStart"/>
      <w:r w:rsidRPr="00A41380">
        <w:rPr>
          <w:rFonts w:ascii="Regular" w:hAnsi="Regular"/>
          <w:color w:val="054A60"/>
          <w:sz w:val="27"/>
          <w:szCs w:val="27"/>
        </w:rPr>
        <w:t>Новый</w:t>
      </w:r>
      <w:proofErr w:type="gramEnd"/>
      <w:r w:rsidRPr="00A41380">
        <w:rPr>
          <w:rFonts w:ascii="Regular" w:hAnsi="Regular"/>
          <w:color w:val="054A60"/>
          <w:sz w:val="27"/>
          <w:szCs w:val="27"/>
        </w:rPr>
        <w:t xml:space="preserve"> СП распространяется на проектирование зданий, сооружений, площадок и помещений на территориях городских и муниципальных округов, городских и сельских поселений, городских и сельских населенных пунктов, предназначенных для стоянки (хранения) автомобилей, микроавтобусов и других </w:t>
      </w:r>
      <w:proofErr w:type="spellStart"/>
      <w:r w:rsidRPr="00A41380">
        <w:rPr>
          <w:rFonts w:ascii="Regular" w:hAnsi="Regular"/>
          <w:color w:val="054A60"/>
          <w:sz w:val="27"/>
          <w:szCs w:val="27"/>
        </w:rPr>
        <w:t>мототранспортных</w:t>
      </w:r>
      <w:proofErr w:type="spellEnd"/>
      <w:r w:rsidRPr="00A41380">
        <w:rPr>
          <w:rFonts w:ascii="Regular" w:hAnsi="Regular"/>
          <w:color w:val="054A60"/>
          <w:sz w:val="27"/>
          <w:szCs w:val="27"/>
        </w:rPr>
        <w:t xml:space="preserve"> и </w:t>
      </w:r>
      <w:proofErr w:type="spellStart"/>
      <w:r w:rsidRPr="00A41380">
        <w:rPr>
          <w:rFonts w:ascii="Regular" w:hAnsi="Regular"/>
          <w:color w:val="054A60"/>
          <w:sz w:val="27"/>
          <w:szCs w:val="27"/>
        </w:rPr>
        <w:t>велотранспортных</w:t>
      </w:r>
      <w:proofErr w:type="spellEnd"/>
      <w:r w:rsidRPr="00A41380">
        <w:rPr>
          <w:rFonts w:ascii="Regular" w:hAnsi="Regular"/>
          <w:color w:val="054A60"/>
          <w:sz w:val="27"/>
          <w:szCs w:val="27"/>
        </w:rPr>
        <w:t xml:space="preserve"> средств, а также средств индивидуальной мобильности.</w:t>
      </w:r>
    </w:p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Новый СП содержит раздел, которым устанавливаются требования пожарной безопасности к стоянкам автомобилей. Поэтому он заменяет 2 старых свода правил: СП 113.13330.2016 «СНиП 21-02-99* Стоянки автомобилей» и СП 506.1311500.2021 «Стоянки автомобилей. Требования пожарной безопасности».</w:t>
      </w:r>
    </w:p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Bold" w:hAnsi="Bold"/>
          <w:noProof/>
          <w:color w:val="004A60"/>
          <w:sz w:val="27"/>
          <w:szCs w:val="27"/>
        </w:rPr>
        <mc:AlternateContent>
          <mc:Choice Requires="wps">
            <w:drawing>
              <wp:inline distT="0" distB="0" distL="0" distR="0" wp14:anchorId="7887C035" wp14:editId="0AE5B090">
                <wp:extent cx="143510" cy="143510"/>
                <wp:effectExtent l="0" t="0" r="0" b="0"/>
                <wp:docPr id="10" name="AutoShape 6" descr="https://expert-so.ru/files/2023/11/13983.pn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expert-so.ru/files/2023/11/13983.png" href="https://expert-so.ru/files/2023/11/r_1000_1000/%D0%9F%D1%80%D0%BE%D0%B3%D1%80%D0%B0%D0%BC%D0%BC%D0%B0 %D1%81%D0%B5%D0%BC%D0%B8%D0%BD%D0%B0%D1%80%D0%B0 %D0%98%D0%98.docx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41380">
        <w:rPr>
          <w:rFonts w:ascii="Bold" w:hAnsi="Bold"/>
          <w:color w:val="054A60"/>
          <w:sz w:val="27"/>
          <w:szCs w:val="27"/>
        </w:rPr>
        <w:t>Приказ Минстроя РФ от 05.10.2023 № 718/пр. </w:t>
      </w:r>
      <w:r w:rsidRPr="00A41380">
        <w:rPr>
          <w:rFonts w:ascii="Regular" w:hAnsi="Regular"/>
          <w:color w:val="054A60"/>
          <w:sz w:val="27"/>
          <w:szCs w:val="27"/>
        </w:rPr>
        <w:t>действует с 6 ноября 2023 года.</w:t>
      </w:r>
    </w:p>
    <w:p w:rsidR="00A41380" w:rsidRPr="00A41380" w:rsidRDefault="00A41380" w:rsidP="00A41380">
      <w:pPr>
        <w:numPr>
          <w:ilvl w:val="0"/>
          <w:numId w:val="15"/>
        </w:numPr>
        <w:shd w:val="clear" w:color="auto" w:fill="F7F8FA"/>
        <w:autoSpaceDE/>
        <w:autoSpaceDN/>
        <w:spacing w:before="100" w:beforeAutospacing="1" w:after="100" w:afterAutospacing="1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Приказом Министерства строительства и жилищно-коммунального хозяйства Российской Федерации утверждено Изменение №1 к СП 305.1325800.2017 «Здания и сооружения. Правила проведения геотехнического мониторинга при строительстве».</w:t>
      </w:r>
    </w:p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Изменения были добавлены в пункты:</w:t>
      </w:r>
    </w:p>
    <w:p w:rsidR="00A41380" w:rsidRPr="00A41380" w:rsidRDefault="00A41380" w:rsidP="00A41380">
      <w:pPr>
        <w:numPr>
          <w:ilvl w:val="0"/>
          <w:numId w:val="16"/>
        </w:numPr>
        <w:shd w:val="clear" w:color="auto" w:fill="F7F8FA"/>
        <w:autoSpaceDE/>
        <w:autoSpaceDN/>
        <w:spacing w:before="100" w:beforeAutospacing="1" w:after="100" w:afterAutospacing="1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Нормативные ссылки (пункт 2);</w:t>
      </w:r>
    </w:p>
    <w:p w:rsidR="00A41380" w:rsidRPr="00A41380" w:rsidRDefault="00A41380" w:rsidP="00A41380">
      <w:pPr>
        <w:numPr>
          <w:ilvl w:val="0"/>
          <w:numId w:val="16"/>
        </w:numPr>
        <w:shd w:val="clear" w:color="auto" w:fill="F7F8FA"/>
        <w:autoSpaceDE/>
        <w:autoSpaceDN/>
        <w:spacing w:before="100" w:beforeAutospacing="1" w:after="100" w:afterAutospacing="1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Термины и определения (пункт 3);</w:t>
      </w:r>
    </w:p>
    <w:p w:rsidR="00A41380" w:rsidRPr="00A41380" w:rsidRDefault="00A41380" w:rsidP="00A41380">
      <w:pPr>
        <w:numPr>
          <w:ilvl w:val="0"/>
          <w:numId w:val="16"/>
        </w:numPr>
        <w:shd w:val="clear" w:color="auto" w:fill="F7F8FA"/>
        <w:autoSpaceDE/>
        <w:autoSpaceDN/>
        <w:spacing w:before="100" w:beforeAutospacing="1" w:after="100" w:afterAutospacing="1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Общие положения (пункт 4);</w:t>
      </w:r>
    </w:p>
    <w:p w:rsidR="00A41380" w:rsidRPr="00A41380" w:rsidRDefault="00A41380" w:rsidP="00A41380">
      <w:pPr>
        <w:numPr>
          <w:ilvl w:val="0"/>
          <w:numId w:val="16"/>
        </w:numPr>
        <w:shd w:val="clear" w:color="auto" w:fill="F7F8FA"/>
        <w:autoSpaceDE/>
        <w:autoSpaceDN/>
        <w:spacing w:before="100" w:beforeAutospacing="1" w:after="100" w:afterAutospacing="1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Состав работы по геотехническому мониторингу (пункт 5);</w:t>
      </w:r>
    </w:p>
    <w:p w:rsidR="00A41380" w:rsidRPr="00A41380" w:rsidRDefault="00A41380" w:rsidP="00A41380">
      <w:pPr>
        <w:numPr>
          <w:ilvl w:val="0"/>
          <w:numId w:val="16"/>
        </w:numPr>
        <w:shd w:val="clear" w:color="auto" w:fill="F7F8FA"/>
        <w:autoSpaceDE/>
        <w:autoSpaceDN/>
        <w:spacing w:before="100" w:beforeAutospacing="1" w:after="100" w:afterAutospacing="1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Методы геотехнического мониторинга (пункт 6);</w:t>
      </w:r>
    </w:p>
    <w:p w:rsidR="00A41380" w:rsidRPr="00A41380" w:rsidRDefault="00A41380" w:rsidP="00A41380">
      <w:pPr>
        <w:numPr>
          <w:ilvl w:val="0"/>
          <w:numId w:val="16"/>
        </w:numPr>
        <w:shd w:val="clear" w:color="auto" w:fill="F7F8FA"/>
        <w:autoSpaceDE/>
        <w:autoSpaceDN/>
        <w:spacing w:before="100" w:beforeAutospacing="1" w:after="100" w:afterAutospacing="1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Результаты геотехнического мониторинга (пункт 7);</w:t>
      </w:r>
    </w:p>
    <w:p w:rsidR="00A41380" w:rsidRPr="00A41380" w:rsidRDefault="00A41380" w:rsidP="00A41380">
      <w:pPr>
        <w:numPr>
          <w:ilvl w:val="0"/>
          <w:numId w:val="16"/>
        </w:numPr>
        <w:shd w:val="clear" w:color="auto" w:fill="F7F8FA"/>
        <w:autoSpaceDE/>
        <w:autoSpaceDN/>
        <w:spacing w:before="100" w:beforeAutospacing="1" w:after="100" w:afterAutospacing="1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Геотехнический мониторинг в особых условиях (пункт 8)</w:t>
      </w:r>
    </w:p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Bold" w:hAnsi="Bold"/>
          <w:noProof/>
          <w:color w:val="004A60"/>
          <w:sz w:val="27"/>
          <w:szCs w:val="27"/>
        </w:rPr>
        <mc:AlternateContent>
          <mc:Choice Requires="wps">
            <w:drawing>
              <wp:inline distT="0" distB="0" distL="0" distR="0" wp14:anchorId="5CFC0E62" wp14:editId="4CC09FE4">
                <wp:extent cx="143510" cy="143510"/>
                <wp:effectExtent l="0" t="0" r="0" b="0"/>
                <wp:docPr id="9" name="AutoShape 7" descr="https://expert-so.ru/files/2023/11/13983.pn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expert-so.ru/files/2023/11/13983.png" href="https://expert-so.ru/files/2023/11/r_1000_1000/%D0%9F%D1%80%D0%BE%D0%B3%D1%80%D0%B0%D0%BC%D0%BC%D0%B0 %D1%81%D0%B5%D0%BC%D0%B8%D0%BD%D0%B0%D1%80%D0%B0 %D0%98%D0%98.docx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41380">
        <w:rPr>
          <w:rFonts w:ascii="Bold" w:hAnsi="Bold"/>
          <w:color w:val="054A60"/>
          <w:sz w:val="27"/>
          <w:szCs w:val="27"/>
        </w:rPr>
        <w:t>Приказ Минстроя РФ от 17.10.2023 № 746/</w:t>
      </w:r>
      <w:proofErr w:type="spellStart"/>
      <w:proofErr w:type="gramStart"/>
      <w:r w:rsidRPr="00A41380">
        <w:rPr>
          <w:rFonts w:ascii="Bold" w:hAnsi="Bold"/>
          <w:color w:val="054A60"/>
          <w:sz w:val="27"/>
          <w:szCs w:val="27"/>
        </w:rPr>
        <w:t>пр</w:t>
      </w:r>
      <w:proofErr w:type="spellEnd"/>
      <w:proofErr w:type="gramEnd"/>
      <w:r w:rsidRPr="00A41380">
        <w:rPr>
          <w:rFonts w:ascii="Bold" w:hAnsi="Bold"/>
          <w:color w:val="054A60"/>
          <w:sz w:val="27"/>
          <w:szCs w:val="27"/>
        </w:rPr>
        <w:t> </w:t>
      </w:r>
      <w:r w:rsidRPr="00A41380">
        <w:rPr>
          <w:rFonts w:ascii="Regular" w:hAnsi="Regular"/>
          <w:color w:val="054A60"/>
          <w:sz w:val="27"/>
          <w:szCs w:val="27"/>
        </w:rPr>
        <w:t>действует с 18 ноября 2023 года.</w:t>
      </w:r>
    </w:p>
    <w:p w:rsidR="00A41380" w:rsidRPr="00A41380" w:rsidRDefault="00A41380" w:rsidP="00A41380">
      <w:pPr>
        <w:numPr>
          <w:ilvl w:val="0"/>
          <w:numId w:val="17"/>
        </w:numPr>
        <w:shd w:val="clear" w:color="auto" w:fill="F7F8FA"/>
        <w:autoSpaceDE/>
        <w:autoSpaceDN/>
        <w:spacing w:before="100" w:beforeAutospacing="1" w:after="100" w:afterAutospacing="1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Приказом Министерства строительства и жилищно-коммунального хозяйства Российской Федерации утверждено Изменение №1 к СП 383.1325800.2018 «Комплексы физкультурно-оздоровительные. Правила проектирования».</w:t>
      </w:r>
    </w:p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lastRenderedPageBreak/>
        <w:t>Согласно документу, были введены параметры для ванн плавательных бассейнов: площадь и глубина ванны физкультурно-оздоровительных бассейнов для взрослых не регламентируется; площадь ванны бассейнов для детей дошкольного возраста – не более 60 м², а глубина – не более 0,6 м.</w:t>
      </w:r>
    </w:p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Bold" w:hAnsi="Bold"/>
          <w:noProof/>
          <w:color w:val="004A60"/>
          <w:sz w:val="27"/>
          <w:szCs w:val="27"/>
        </w:rPr>
        <mc:AlternateContent>
          <mc:Choice Requires="wps">
            <w:drawing>
              <wp:inline distT="0" distB="0" distL="0" distR="0" wp14:anchorId="3021FD2B" wp14:editId="22FA1E0F">
                <wp:extent cx="143510" cy="143510"/>
                <wp:effectExtent l="0" t="0" r="0" b="0"/>
                <wp:docPr id="8" name="AutoShape 8" descr="https://expert-so.ru/files/2023/11/13983.pn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expert-so.ru/files/2023/11/13983.png" href="https://expert-so.ru/files/2023/11/r_1000_1000/%D0%9F%D1%80%D0%BE%D0%B3%D1%80%D0%B0%D0%BC%D0%BC%D0%B0 %D1%81%D0%B5%D0%BC%D0%B8%D0%BD%D0%B0%D1%80%D0%B0 %D0%98%D0%98.docx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41380">
        <w:rPr>
          <w:rFonts w:ascii="Bold" w:hAnsi="Bold"/>
          <w:color w:val="054A60"/>
          <w:sz w:val="27"/>
          <w:szCs w:val="27"/>
        </w:rPr>
        <w:t>Приказ Минстроя РФ от 17.10.2023 № 748/</w:t>
      </w:r>
      <w:proofErr w:type="spellStart"/>
      <w:proofErr w:type="gramStart"/>
      <w:r w:rsidRPr="00A41380">
        <w:rPr>
          <w:rFonts w:ascii="Bold" w:hAnsi="Bold"/>
          <w:color w:val="054A60"/>
          <w:sz w:val="27"/>
          <w:szCs w:val="27"/>
        </w:rPr>
        <w:t>пр</w:t>
      </w:r>
      <w:proofErr w:type="spellEnd"/>
      <w:proofErr w:type="gramEnd"/>
      <w:r w:rsidRPr="00A41380">
        <w:rPr>
          <w:rFonts w:ascii="Bold" w:hAnsi="Bold"/>
          <w:color w:val="054A60"/>
          <w:sz w:val="27"/>
          <w:szCs w:val="27"/>
        </w:rPr>
        <w:t> </w:t>
      </w:r>
      <w:r w:rsidRPr="00A41380">
        <w:rPr>
          <w:rFonts w:ascii="Regular" w:hAnsi="Regular"/>
          <w:color w:val="054A60"/>
          <w:sz w:val="27"/>
          <w:szCs w:val="27"/>
        </w:rPr>
        <w:t>действует с 18 ноября 2023 года.</w:t>
      </w:r>
    </w:p>
    <w:p w:rsidR="00A41380" w:rsidRPr="00A41380" w:rsidRDefault="00A41380" w:rsidP="00A41380">
      <w:pPr>
        <w:numPr>
          <w:ilvl w:val="0"/>
          <w:numId w:val="18"/>
        </w:numPr>
        <w:shd w:val="clear" w:color="auto" w:fill="F7F8FA"/>
        <w:autoSpaceDE/>
        <w:autoSpaceDN/>
        <w:spacing w:before="100" w:beforeAutospacing="1" w:after="100" w:afterAutospacing="1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Приказом Министерства строительства и жилищно-коммунального хозяйства Российской Федерации утверждено СП 122.13330.2023 «СНиП 32-04-97 Тоннели железнодорожные и автодорожные».</w:t>
      </w:r>
    </w:p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 </w:t>
      </w:r>
    </w:p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Свод правил содержит правила принятия инженерных решений при проектировании</w:t>
      </w:r>
    </w:p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новых и реконструируемых автодорожных и железнодорожных тоннелей, в том числе</w:t>
      </w:r>
    </w:p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устройств и систем, обеспечивающих строительство и ввод в эксплуатацию. Требования</w:t>
      </w:r>
    </w:p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 xml:space="preserve">обеспечения комплексной безопасности базируются на рассмотрении </w:t>
      </w:r>
      <w:proofErr w:type="gramStart"/>
      <w:r w:rsidRPr="00A41380">
        <w:rPr>
          <w:rFonts w:ascii="Regular" w:hAnsi="Regular"/>
          <w:color w:val="054A60"/>
          <w:sz w:val="27"/>
          <w:szCs w:val="27"/>
        </w:rPr>
        <w:t>тоннельных</w:t>
      </w:r>
      <w:proofErr w:type="gramEnd"/>
    </w:p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переходов, как транспортных природно-технических систем.</w:t>
      </w:r>
    </w:p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 </w:t>
      </w:r>
    </w:p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СП распространяется на проектирование, строительство и приемку в эксплуатацию новых, реконструкцию и капитальный ремонт существующих железнодорожных тоннелей, относящихся к объектам инфраструктуры железнодорожного транспорта общего пользования колеи 1520 мм, и автодорожных тоннелей на автомобильных дорогах общего пользования, в том числе городских транспортных тоннелей.</w:t>
      </w:r>
    </w:p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 </w:t>
      </w:r>
    </w:p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Не распространяется на проектирование тоннелей, сооружаемых на высокоскоростных (свыше 200 км/ч) железнодорожных пассажирских линиях, на скоростных автомагистралях (с расчетной скоростью движения более 150 км/ч), и тоннелей для совмещенного движения безрельсового и рельсового транспорта в разных уровнях.</w:t>
      </w:r>
    </w:p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 </w:t>
      </w:r>
    </w:p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Bold" w:hAnsi="Bold"/>
          <w:noProof/>
          <w:color w:val="004A60"/>
          <w:sz w:val="27"/>
          <w:szCs w:val="27"/>
        </w:rPr>
        <mc:AlternateContent>
          <mc:Choice Requires="wps">
            <w:drawing>
              <wp:inline distT="0" distB="0" distL="0" distR="0" wp14:anchorId="41359DDF" wp14:editId="40F65B30">
                <wp:extent cx="143510" cy="143510"/>
                <wp:effectExtent l="0" t="0" r="0" b="0"/>
                <wp:docPr id="7" name="AutoShape 9" descr="https://expert-so.ru/files/2023/11/13983.pn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s://expert-so.ru/files/2023/11/13983.png" href="https://expert-so.ru/files/2023/11/r_1000_1000/%D0%9F%D1%80%D0%BE%D0%B3%D1%80%D0%B0%D0%BC%D0%BC%D0%B0 %D1%81%D0%B5%D0%BC%D0%B8%D0%BD%D0%B0%D1%80%D0%B0 %D0%98%D0%98.docx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41380">
        <w:rPr>
          <w:rFonts w:ascii="Bold" w:hAnsi="Bold"/>
          <w:color w:val="054A60"/>
          <w:sz w:val="27"/>
          <w:szCs w:val="27"/>
        </w:rPr>
        <w:t>Приказ Минстроя РФ от 20.10.2023 № 760/</w:t>
      </w:r>
      <w:proofErr w:type="spellStart"/>
      <w:proofErr w:type="gramStart"/>
      <w:r w:rsidRPr="00A41380">
        <w:rPr>
          <w:rFonts w:ascii="Bold" w:hAnsi="Bold"/>
          <w:color w:val="054A60"/>
          <w:sz w:val="27"/>
          <w:szCs w:val="27"/>
        </w:rPr>
        <w:t>пр</w:t>
      </w:r>
      <w:proofErr w:type="spellEnd"/>
      <w:proofErr w:type="gramEnd"/>
      <w:r w:rsidRPr="00A41380">
        <w:rPr>
          <w:rFonts w:ascii="Bold" w:hAnsi="Bold"/>
          <w:color w:val="054A60"/>
          <w:sz w:val="27"/>
          <w:szCs w:val="27"/>
        </w:rPr>
        <w:t> </w:t>
      </w:r>
      <w:r w:rsidRPr="00A41380">
        <w:rPr>
          <w:rFonts w:ascii="Regular" w:hAnsi="Regular"/>
          <w:color w:val="054A60"/>
          <w:sz w:val="27"/>
          <w:szCs w:val="27"/>
        </w:rPr>
        <w:t>действует с 21 ноября 2023 года.</w:t>
      </w:r>
    </w:p>
    <w:p w:rsidR="00A41380" w:rsidRPr="00A41380" w:rsidRDefault="00A41380" w:rsidP="00A41380">
      <w:pPr>
        <w:numPr>
          <w:ilvl w:val="0"/>
          <w:numId w:val="19"/>
        </w:numPr>
        <w:shd w:val="clear" w:color="auto" w:fill="F7F8FA"/>
        <w:autoSpaceDE/>
        <w:autoSpaceDN/>
        <w:spacing w:before="100" w:beforeAutospacing="1" w:after="100" w:afterAutospacing="1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lastRenderedPageBreak/>
        <w:t>Приказом Министерства строительства и жилищно-коммунального хозяйства Российской Федерации утверждено Изменение №3 к СП 118.13330.2022 «СНиП 31-06-2009 Общественные здания и сооружения».</w:t>
      </w:r>
    </w:p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Согласно документу, в пункт 5. «Требования к объемно-планировочным решениям» добавят изменения: «5.15</w:t>
      </w:r>
      <w:proofErr w:type="gramStart"/>
      <w:r w:rsidRPr="00A41380">
        <w:rPr>
          <w:rFonts w:ascii="Regular" w:hAnsi="Regular"/>
          <w:color w:val="054A60"/>
          <w:sz w:val="27"/>
          <w:szCs w:val="27"/>
        </w:rPr>
        <w:t xml:space="preserve"> В</w:t>
      </w:r>
      <w:proofErr w:type="gramEnd"/>
      <w:r w:rsidRPr="00A41380">
        <w:rPr>
          <w:rFonts w:ascii="Regular" w:hAnsi="Regular"/>
          <w:color w:val="054A60"/>
          <w:sz w:val="27"/>
          <w:szCs w:val="27"/>
        </w:rPr>
        <w:t xml:space="preserve"> дошкольных образовательных, общеобразовательных организациях и детских организациях дополнительного образования допускается предусматривать один лифт без учета требований по расстоянию в 5.16 (если по расчету требуется не более одного)».</w:t>
      </w:r>
    </w:p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В пункт 7. «Обеспечение санитарно-эпидемиологических требований» добавят изменения: «7.3 Конструкцию пола, обеспечивающую температуру на его поверхности не менее 22</w:t>
      </w:r>
      <w:proofErr w:type="gramStart"/>
      <w:r w:rsidRPr="00A41380">
        <w:rPr>
          <w:rFonts w:ascii="Regular" w:hAnsi="Regular"/>
          <w:color w:val="054A60"/>
          <w:sz w:val="27"/>
          <w:szCs w:val="27"/>
        </w:rPr>
        <w:t xml:space="preserve"> °С</w:t>
      </w:r>
      <w:proofErr w:type="gramEnd"/>
      <w:r w:rsidRPr="00A41380">
        <w:rPr>
          <w:rFonts w:ascii="Regular" w:hAnsi="Regular"/>
          <w:color w:val="054A60"/>
          <w:sz w:val="27"/>
          <w:szCs w:val="27"/>
        </w:rPr>
        <w:t>, или обогрев пола предусматривают в следующих помещениях:</w:t>
      </w:r>
      <w:r w:rsidRPr="00A41380">
        <w:rPr>
          <w:rFonts w:ascii="Regular" w:hAnsi="Regular"/>
          <w:color w:val="054A60"/>
          <w:sz w:val="27"/>
          <w:szCs w:val="27"/>
        </w:rPr>
        <w:br/>
        <w:t>- В дошкольных образовательных организациях:</w:t>
      </w:r>
    </w:p>
    <w:p w:rsidR="00A41380" w:rsidRPr="00A41380" w:rsidRDefault="00A41380" w:rsidP="00A41380">
      <w:pPr>
        <w:numPr>
          <w:ilvl w:val="0"/>
          <w:numId w:val="20"/>
        </w:numPr>
        <w:shd w:val="clear" w:color="auto" w:fill="F7F8FA"/>
        <w:autoSpaceDE/>
        <w:autoSpaceDN/>
        <w:spacing w:before="100" w:beforeAutospacing="1" w:after="100" w:afterAutospacing="1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на первом этаже: групповых, залах музыкальных и физкультурных занятий в зданиях дошкольных образовательных организациях всех типов;</w:t>
      </w:r>
    </w:p>
    <w:p w:rsidR="00A41380" w:rsidRPr="00A41380" w:rsidRDefault="00A41380" w:rsidP="00A41380">
      <w:pPr>
        <w:numPr>
          <w:ilvl w:val="0"/>
          <w:numId w:val="20"/>
        </w:numPr>
        <w:shd w:val="clear" w:color="auto" w:fill="F7F8FA"/>
        <w:autoSpaceDE/>
        <w:autoSpaceDN/>
        <w:spacing w:before="100" w:beforeAutospacing="1" w:after="100" w:afterAutospacing="1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в спальных и раздевальных, а также в медицинских помещениях для детей с нарушением опорно-двигательного аппарата;</w:t>
      </w:r>
    </w:p>
    <w:p w:rsidR="00A41380" w:rsidRPr="00A41380" w:rsidRDefault="00A41380" w:rsidP="00A41380">
      <w:pPr>
        <w:numPr>
          <w:ilvl w:val="0"/>
          <w:numId w:val="20"/>
        </w:numPr>
        <w:shd w:val="clear" w:color="auto" w:fill="F7F8FA"/>
        <w:autoSpaceDE/>
        <w:autoSpaceDN/>
        <w:spacing w:before="100" w:beforeAutospacing="1" w:after="100" w:afterAutospacing="1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в зданиях медицинских организаций и организаций социального обслуживания населения;</w:t>
      </w:r>
    </w:p>
    <w:p w:rsidR="00A41380" w:rsidRPr="00A41380" w:rsidRDefault="00A41380" w:rsidP="00A41380">
      <w:pPr>
        <w:numPr>
          <w:ilvl w:val="0"/>
          <w:numId w:val="20"/>
        </w:numPr>
        <w:shd w:val="clear" w:color="auto" w:fill="F7F8FA"/>
        <w:autoSpaceDE/>
        <w:autoSpaceDN/>
        <w:spacing w:before="100" w:beforeAutospacing="1" w:after="100" w:afterAutospacing="1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Regular" w:hAnsi="Regular"/>
          <w:color w:val="054A60"/>
          <w:sz w:val="27"/>
          <w:szCs w:val="27"/>
        </w:rPr>
        <w:t>в спальных и раздевальных помещениях для детей с нарушением опорно-двигательного аппарата».</w:t>
      </w:r>
    </w:p>
    <w:p w:rsidR="00A41380" w:rsidRPr="00A41380" w:rsidRDefault="00A41380" w:rsidP="00A41380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A41380">
        <w:rPr>
          <w:rFonts w:ascii="Bold" w:hAnsi="Bold"/>
          <w:noProof/>
          <w:color w:val="004A60"/>
          <w:sz w:val="27"/>
          <w:szCs w:val="27"/>
        </w:rPr>
        <mc:AlternateContent>
          <mc:Choice Requires="wps">
            <w:drawing>
              <wp:inline distT="0" distB="0" distL="0" distR="0" wp14:anchorId="21FF5A8D" wp14:editId="5C419AB4">
                <wp:extent cx="143510" cy="143510"/>
                <wp:effectExtent l="0" t="0" r="0" b="0"/>
                <wp:docPr id="6" name="AutoShape 10" descr="https://expert-so.ru/files/2023/11/13983.pn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s://expert-so.ru/files/2023/11/13983.png" href="https://expert-so.ru/files/2023/11/r_1000_1000/%D0%9F%D1%80%D0%BE%D0%B3%D1%80%D0%B0%D0%BC%D0%BC%D0%B0 %D1%81%D0%B5%D0%BC%D0%B8%D0%BD%D0%B0%D1%80%D0%B0 %D0%98%D0%98.docx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41380">
        <w:rPr>
          <w:rFonts w:ascii="Bold" w:hAnsi="Bold"/>
          <w:color w:val="054A60"/>
          <w:sz w:val="27"/>
          <w:szCs w:val="27"/>
        </w:rPr>
        <w:t>Приказ Минстроя РФ от 25.10.2023 № 772/</w:t>
      </w:r>
      <w:proofErr w:type="spellStart"/>
      <w:proofErr w:type="gramStart"/>
      <w:r w:rsidRPr="00A41380">
        <w:rPr>
          <w:rFonts w:ascii="Bold" w:hAnsi="Bold"/>
          <w:color w:val="054A60"/>
          <w:sz w:val="27"/>
          <w:szCs w:val="27"/>
        </w:rPr>
        <w:t>пр</w:t>
      </w:r>
      <w:proofErr w:type="spellEnd"/>
      <w:proofErr w:type="gramEnd"/>
      <w:r w:rsidRPr="00A41380">
        <w:rPr>
          <w:rFonts w:ascii="Bold" w:hAnsi="Bold"/>
          <w:color w:val="054A60"/>
          <w:sz w:val="27"/>
          <w:szCs w:val="27"/>
        </w:rPr>
        <w:t> </w:t>
      </w:r>
      <w:r w:rsidRPr="00A41380">
        <w:rPr>
          <w:rFonts w:ascii="Regular" w:hAnsi="Regular"/>
          <w:color w:val="054A60"/>
          <w:sz w:val="27"/>
          <w:szCs w:val="27"/>
        </w:rPr>
        <w:t>действует с 26 ноября 2023 года.</w:t>
      </w:r>
    </w:p>
    <w:p w:rsidR="00433176" w:rsidRPr="00794078" w:rsidRDefault="00433176" w:rsidP="00794078">
      <w:bookmarkStart w:id="0" w:name="_GoBack"/>
      <w:bookmarkEnd w:id="0"/>
    </w:p>
    <w:sectPr w:rsidR="00433176" w:rsidRPr="00794078" w:rsidSect="00A616C0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3BFE"/>
    <w:multiLevelType w:val="multilevel"/>
    <w:tmpl w:val="84F2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D27E8"/>
    <w:multiLevelType w:val="multilevel"/>
    <w:tmpl w:val="525E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E4238"/>
    <w:multiLevelType w:val="multilevel"/>
    <w:tmpl w:val="3224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D0D47"/>
    <w:multiLevelType w:val="multilevel"/>
    <w:tmpl w:val="0A4E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3410C"/>
    <w:multiLevelType w:val="multilevel"/>
    <w:tmpl w:val="7464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91824"/>
    <w:multiLevelType w:val="multilevel"/>
    <w:tmpl w:val="A3D8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004BC"/>
    <w:multiLevelType w:val="multilevel"/>
    <w:tmpl w:val="B08E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2F4E6E"/>
    <w:multiLevelType w:val="multilevel"/>
    <w:tmpl w:val="2BA2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C0E4D"/>
    <w:multiLevelType w:val="multilevel"/>
    <w:tmpl w:val="A60E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B13983"/>
    <w:multiLevelType w:val="multilevel"/>
    <w:tmpl w:val="EC2271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0">
    <w:nsid w:val="47025698"/>
    <w:multiLevelType w:val="multilevel"/>
    <w:tmpl w:val="8180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84405C"/>
    <w:multiLevelType w:val="multilevel"/>
    <w:tmpl w:val="B0E6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C4DEE"/>
    <w:multiLevelType w:val="multilevel"/>
    <w:tmpl w:val="E350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F2680C"/>
    <w:multiLevelType w:val="multilevel"/>
    <w:tmpl w:val="B09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4F1429"/>
    <w:multiLevelType w:val="multilevel"/>
    <w:tmpl w:val="3C26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365BB"/>
    <w:multiLevelType w:val="multilevel"/>
    <w:tmpl w:val="0826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E72BB2"/>
    <w:multiLevelType w:val="multilevel"/>
    <w:tmpl w:val="0942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11667B"/>
    <w:multiLevelType w:val="multilevel"/>
    <w:tmpl w:val="A4B4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6A0B3E"/>
    <w:multiLevelType w:val="multilevel"/>
    <w:tmpl w:val="F9C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AD73DF"/>
    <w:multiLevelType w:val="multilevel"/>
    <w:tmpl w:val="0AA6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8"/>
  </w:num>
  <w:num w:numId="5">
    <w:abstractNumId w:val="6"/>
  </w:num>
  <w:num w:numId="6">
    <w:abstractNumId w:val="10"/>
  </w:num>
  <w:num w:numId="7">
    <w:abstractNumId w:val="3"/>
  </w:num>
  <w:num w:numId="8">
    <w:abstractNumId w:val="17"/>
  </w:num>
  <w:num w:numId="9">
    <w:abstractNumId w:val="5"/>
  </w:num>
  <w:num w:numId="10">
    <w:abstractNumId w:val="11"/>
  </w:num>
  <w:num w:numId="11">
    <w:abstractNumId w:val="2"/>
  </w:num>
  <w:num w:numId="12">
    <w:abstractNumId w:val="12"/>
  </w:num>
  <w:num w:numId="13">
    <w:abstractNumId w:val="13"/>
  </w:num>
  <w:num w:numId="14">
    <w:abstractNumId w:val="19"/>
  </w:num>
  <w:num w:numId="15">
    <w:abstractNumId w:val="15"/>
  </w:num>
  <w:num w:numId="16">
    <w:abstractNumId w:val="8"/>
  </w:num>
  <w:num w:numId="17">
    <w:abstractNumId w:val="0"/>
  </w:num>
  <w:num w:numId="18">
    <w:abstractNumId w:val="1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34"/>
    <w:rsid w:val="0000443F"/>
    <w:rsid w:val="000F6C53"/>
    <w:rsid w:val="00433176"/>
    <w:rsid w:val="005205A4"/>
    <w:rsid w:val="00655685"/>
    <w:rsid w:val="006F29BA"/>
    <w:rsid w:val="00794078"/>
    <w:rsid w:val="00795FCE"/>
    <w:rsid w:val="007F367C"/>
    <w:rsid w:val="008750C3"/>
    <w:rsid w:val="00935FB3"/>
    <w:rsid w:val="009717A1"/>
    <w:rsid w:val="00A41380"/>
    <w:rsid w:val="00A616C0"/>
    <w:rsid w:val="00A77925"/>
    <w:rsid w:val="00BA0D98"/>
    <w:rsid w:val="00CC6A34"/>
    <w:rsid w:val="00D9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F29BA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F29BA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6F29BA"/>
    <w:pPr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29B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29BA"/>
  </w:style>
  <w:style w:type="character" w:styleId="a3">
    <w:name w:val="Hyperlink"/>
    <w:basedOn w:val="a0"/>
    <w:uiPriority w:val="99"/>
    <w:semiHidden/>
    <w:unhideWhenUsed/>
    <w:rsid w:val="006F29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29BA"/>
    <w:rPr>
      <w:color w:val="800080"/>
      <w:u w:val="single"/>
    </w:rPr>
  </w:style>
  <w:style w:type="character" w:customStyle="1" w:styleId="breadcrumb-item">
    <w:name w:val="breadcrumb-item"/>
    <w:basedOn w:val="a0"/>
    <w:rsid w:val="006F29BA"/>
  </w:style>
  <w:style w:type="character" w:customStyle="1" w:styleId="breadcrumb-separator">
    <w:name w:val="breadcrumb-separator"/>
    <w:basedOn w:val="a0"/>
    <w:rsid w:val="006F29BA"/>
  </w:style>
  <w:style w:type="character" w:customStyle="1" w:styleId="entry-date">
    <w:name w:val="entry-date"/>
    <w:basedOn w:val="a0"/>
    <w:rsid w:val="006F29BA"/>
  </w:style>
  <w:style w:type="character" w:customStyle="1" w:styleId="entry-label">
    <w:name w:val="entry-label"/>
    <w:basedOn w:val="a0"/>
    <w:rsid w:val="006F29BA"/>
  </w:style>
  <w:style w:type="character" w:customStyle="1" w:styleId="table-of-contentshide">
    <w:name w:val="table-of-contents__hide"/>
    <w:basedOn w:val="a0"/>
    <w:rsid w:val="006F29BA"/>
  </w:style>
  <w:style w:type="character" w:customStyle="1" w:styleId="bba49b3c6">
    <w:name w:val="bba49b3c6"/>
    <w:basedOn w:val="a0"/>
    <w:rsid w:val="006F29BA"/>
  </w:style>
  <w:style w:type="character" w:customStyle="1" w:styleId="u4b854d5f">
    <w:name w:val="u4b854d5f"/>
    <w:basedOn w:val="a0"/>
    <w:rsid w:val="006F29BA"/>
  </w:style>
  <w:style w:type="character" w:customStyle="1" w:styleId="b9d5860a">
    <w:name w:val="b9d5860a"/>
    <w:basedOn w:val="a0"/>
    <w:rsid w:val="006F29BA"/>
  </w:style>
  <w:style w:type="paragraph" w:styleId="a5">
    <w:name w:val="Normal (Web)"/>
    <w:basedOn w:val="a"/>
    <w:uiPriority w:val="99"/>
    <w:semiHidden/>
    <w:unhideWhenUsed/>
    <w:rsid w:val="006F29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o4ceb4789">
    <w:name w:val="o4ceb4789"/>
    <w:basedOn w:val="a0"/>
    <w:rsid w:val="006F29BA"/>
  </w:style>
  <w:style w:type="character" w:customStyle="1" w:styleId="wb8bb17e9">
    <w:name w:val="wb8bb17e9"/>
    <w:basedOn w:val="a0"/>
    <w:rsid w:val="006F29BA"/>
  </w:style>
  <w:style w:type="character" w:styleId="a6">
    <w:name w:val="Strong"/>
    <w:basedOn w:val="a0"/>
    <w:uiPriority w:val="22"/>
    <w:qFormat/>
    <w:rsid w:val="006F29BA"/>
    <w:rPr>
      <w:b/>
      <w:bCs/>
    </w:rPr>
  </w:style>
  <w:style w:type="character" w:customStyle="1" w:styleId="b2c177be7">
    <w:name w:val="b2c177be7"/>
    <w:basedOn w:val="a0"/>
    <w:rsid w:val="006F29BA"/>
  </w:style>
  <w:style w:type="character" w:customStyle="1" w:styleId="wf70091e1">
    <w:name w:val="wf70091e1"/>
    <w:basedOn w:val="a0"/>
    <w:rsid w:val="006F29BA"/>
  </w:style>
  <w:style w:type="character" w:customStyle="1" w:styleId="ctatext">
    <w:name w:val="ctatext"/>
    <w:basedOn w:val="a0"/>
    <w:rsid w:val="006F29BA"/>
  </w:style>
  <w:style w:type="character" w:customStyle="1" w:styleId="posttitle">
    <w:name w:val="posttitle"/>
    <w:basedOn w:val="a0"/>
    <w:rsid w:val="006F29BA"/>
  </w:style>
  <w:style w:type="character" w:customStyle="1" w:styleId="star-rating-item">
    <w:name w:val="star-rating-item"/>
    <w:basedOn w:val="a0"/>
    <w:rsid w:val="006F29BA"/>
  </w:style>
  <w:style w:type="character" w:customStyle="1" w:styleId="social-button">
    <w:name w:val="social-button"/>
    <w:basedOn w:val="a0"/>
    <w:rsid w:val="006F29B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29BA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F29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6F29B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29BA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F29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9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9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A616C0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F29BA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F29BA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6F29BA"/>
    <w:pPr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29B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29BA"/>
  </w:style>
  <w:style w:type="character" w:styleId="a3">
    <w:name w:val="Hyperlink"/>
    <w:basedOn w:val="a0"/>
    <w:uiPriority w:val="99"/>
    <w:semiHidden/>
    <w:unhideWhenUsed/>
    <w:rsid w:val="006F29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29BA"/>
    <w:rPr>
      <w:color w:val="800080"/>
      <w:u w:val="single"/>
    </w:rPr>
  </w:style>
  <w:style w:type="character" w:customStyle="1" w:styleId="breadcrumb-item">
    <w:name w:val="breadcrumb-item"/>
    <w:basedOn w:val="a0"/>
    <w:rsid w:val="006F29BA"/>
  </w:style>
  <w:style w:type="character" w:customStyle="1" w:styleId="breadcrumb-separator">
    <w:name w:val="breadcrumb-separator"/>
    <w:basedOn w:val="a0"/>
    <w:rsid w:val="006F29BA"/>
  </w:style>
  <w:style w:type="character" w:customStyle="1" w:styleId="entry-date">
    <w:name w:val="entry-date"/>
    <w:basedOn w:val="a0"/>
    <w:rsid w:val="006F29BA"/>
  </w:style>
  <w:style w:type="character" w:customStyle="1" w:styleId="entry-label">
    <w:name w:val="entry-label"/>
    <w:basedOn w:val="a0"/>
    <w:rsid w:val="006F29BA"/>
  </w:style>
  <w:style w:type="character" w:customStyle="1" w:styleId="table-of-contentshide">
    <w:name w:val="table-of-contents__hide"/>
    <w:basedOn w:val="a0"/>
    <w:rsid w:val="006F29BA"/>
  </w:style>
  <w:style w:type="character" w:customStyle="1" w:styleId="bba49b3c6">
    <w:name w:val="bba49b3c6"/>
    <w:basedOn w:val="a0"/>
    <w:rsid w:val="006F29BA"/>
  </w:style>
  <w:style w:type="character" w:customStyle="1" w:styleId="u4b854d5f">
    <w:name w:val="u4b854d5f"/>
    <w:basedOn w:val="a0"/>
    <w:rsid w:val="006F29BA"/>
  </w:style>
  <w:style w:type="character" w:customStyle="1" w:styleId="b9d5860a">
    <w:name w:val="b9d5860a"/>
    <w:basedOn w:val="a0"/>
    <w:rsid w:val="006F29BA"/>
  </w:style>
  <w:style w:type="paragraph" w:styleId="a5">
    <w:name w:val="Normal (Web)"/>
    <w:basedOn w:val="a"/>
    <w:uiPriority w:val="99"/>
    <w:semiHidden/>
    <w:unhideWhenUsed/>
    <w:rsid w:val="006F29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o4ceb4789">
    <w:name w:val="o4ceb4789"/>
    <w:basedOn w:val="a0"/>
    <w:rsid w:val="006F29BA"/>
  </w:style>
  <w:style w:type="character" w:customStyle="1" w:styleId="wb8bb17e9">
    <w:name w:val="wb8bb17e9"/>
    <w:basedOn w:val="a0"/>
    <w:rsid w:val="006F29BA"/>
  </w:style>
  <w:style w:type="character" w:styleId="a6">
    <w:name w:val="Strong"/>
    <w:basedOn w:val="a0"/>
    <w:uiPriority w:val="22"/>
    <w:qFormat/>
    <w:rsid w:val="006F29BA"/>
    <w:rPr>
      <w:b/>
      <w:bCs/>
    </w:rPr>
  </w:style>
  <w:style w:type="character" w:customStyle="1" w:styleId="b2c177be7">
    <w:name w:val="b2c177be7"/>
    <w:basedOn w:val="a0"/>
    <w:rsid w:val="006F29BA"/>
  </w:style>
  <w:style w:type="character" w:customStyle="1" w:styleId="wf70091e1">
    <w:name w:val="wf70091e1"/>
    <w:basedOn w:val="a0"/>
    <w:rsid w:val="006F29BA"/>
  </w:style>
  <w:style w:type="character" w:customStyle="1" w:styleId="ctatext">
    <w:name w:val="ctatext"/>
    <w:basedOn w:val="a0"/>
    <w:rsid w:val="006F29BA"/>
  </w:style>
  <w:style w:type="character" w:customStyle="1" w:styleId="posttitle">
    <w:name w:val="posttitle"/>
    <w:basedOn w:val="a0"/>
    <w:rsid w:val="006F29BA"/>
  </w:style>
  <w:style w:type="character" w:customStyle="1" w:styleId="star-rating-item">
    <w:name w:val="star-rating-item"/>
    <w:basedOn w:val="a0"/>
    <w:rsid w:val="006F29BA"/>
  </w:style>
  <w:style w:type="character" w:customStyle="1" w:styleId="social-button">
    <w:name w:val="social-button"/>
    <w:basedOn w:val="a0"/>
    <w:rsid w:val="006F29B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29BA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F29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6F29B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29BA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F29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9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9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A616C0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6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335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18" w:space="15" w:color="F2F2F2"/>
                        <w:right w:val="none" w:sz="0" w:space="0" w:color="auto"/>
                      </w:divBdr>
                    </w:div>
                    <w:div w:id="108491501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94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53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9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526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98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69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248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24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15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80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583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672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751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749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214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19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5237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59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66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25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442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864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010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87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134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90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9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5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77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88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09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96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2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99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85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67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965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80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134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833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883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07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5510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9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3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709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6036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1955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047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3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826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9532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335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780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492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624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769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8056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5701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2818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37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783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060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871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184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391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076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8537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5829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0762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210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634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985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68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88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58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9152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1658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776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450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8761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3959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7118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157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289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323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953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85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3594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46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7813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302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8344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951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9875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68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849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282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345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31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4106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66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5626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1308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5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0601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6781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711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627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220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5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4735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676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26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201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710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242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243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3694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173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104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296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750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880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6602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3398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38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930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568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5859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666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6325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42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579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788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816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032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727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095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0052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884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90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7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5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25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57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92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150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9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05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22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89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920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419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200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653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561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540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68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8427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311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996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6231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5476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04244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427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451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396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6584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323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6349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637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4629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3325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3411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735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1957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92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80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274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7808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3152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032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2130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4591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888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0218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670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412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529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317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8397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94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6757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9702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0447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0163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51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791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90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72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382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742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411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226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9078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9116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6703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274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2581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80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59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225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9029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355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59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192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719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90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2758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350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3186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004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660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000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659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7515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22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923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968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4951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3989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3198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3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97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757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460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427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8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071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0821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316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1614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4348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1578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1185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991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084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25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003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05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134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913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4439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402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9212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885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0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7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847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1963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89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7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72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0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122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09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685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483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493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36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622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819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885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814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877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642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922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351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884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243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88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316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251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67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5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1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848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5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1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1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51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36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60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295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33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951916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447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5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0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0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7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0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39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4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76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43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85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78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29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50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473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6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668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006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17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674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782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8795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427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892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1584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8239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7691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8654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967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180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84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87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342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5464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316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3678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62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0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87686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2325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16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8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0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47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657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85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320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243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3169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987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63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850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74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950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8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84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567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613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654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0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865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862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22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12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051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93850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6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26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2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7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4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46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57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666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251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5692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02701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0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830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905438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89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23105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15833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1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45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9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06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3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2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13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431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97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816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351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053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4786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3159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349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4917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8277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9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923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3216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61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13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6857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421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652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340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267153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7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23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031491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2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021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43011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941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59001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08933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8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74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9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49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75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69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785943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7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33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03880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3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8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494976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281027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38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0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4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98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48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9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586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486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08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299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378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7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642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5837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44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068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2739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3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7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350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114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248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8122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99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902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9503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45059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58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237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646258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929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121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45986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98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698153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9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0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73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25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1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79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17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8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95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42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8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7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725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414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202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038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93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964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22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145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91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574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068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6847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71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011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802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014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71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164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308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35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2522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563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552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9156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506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22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7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8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7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07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826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18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6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54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90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68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09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740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3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736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1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57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953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253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925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601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450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271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652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74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988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773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989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141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936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692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437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046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4011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4961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338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67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0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949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0948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7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4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6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25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535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058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424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022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6719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54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86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35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4313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518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52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238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282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35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70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0840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6225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02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3698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055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064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1630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0662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250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91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2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7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73071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58199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06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63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62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83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163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193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73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040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007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79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017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426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968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171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2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359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21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045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371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974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923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575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826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7934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58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702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449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5218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1736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0519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7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7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0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99430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36437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55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78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1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35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322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8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10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778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98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467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742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890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80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535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623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1385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443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163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4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469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231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9498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389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085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3688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834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7956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19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1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13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85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26807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7471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9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8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89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6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9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08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084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670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292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770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4090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0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793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382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501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1510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847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52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14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804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02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0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7601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834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44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73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31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5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47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33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06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4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78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55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22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491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064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1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901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52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968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38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7950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31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18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717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9294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2694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9820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755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099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77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308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8128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542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3634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09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6290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552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8084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793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343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1821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843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360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482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7236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8272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777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155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3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1381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348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5839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445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6872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129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679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203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52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776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555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3247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5099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4737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120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631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09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844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831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155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6559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2217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956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166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50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126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74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9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379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269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144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3882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202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926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426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7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5782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9121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77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31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6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03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391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011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227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221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2866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846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229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879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026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19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32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405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51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528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256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056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293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275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58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33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0150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6414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88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36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266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1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62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88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229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544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092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18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617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66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102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7923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564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8046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40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698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332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7301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402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51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16324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103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87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9340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79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89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496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2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605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276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580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3068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0519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4581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980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89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945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4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1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0567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23934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74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5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304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63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910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6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75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29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27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511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6081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6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702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229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4135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8656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255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96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71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268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6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401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129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5135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41528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6830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727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7912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6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4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628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8367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7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1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21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0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7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404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059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2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620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52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190913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7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602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253078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299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6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17863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738534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83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61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00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1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043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30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5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46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87347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98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460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575262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615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615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499314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39653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86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0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63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482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81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01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36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314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3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739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6307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685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1146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7492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929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554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42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782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27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850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769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879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4968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485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6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812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96603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38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99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88923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42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24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669044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40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57117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63303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2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27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53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71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66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28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08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33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45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292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8726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230127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35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25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938866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412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298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31008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65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972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90247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93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0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663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6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8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3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98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11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6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56438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253736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9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59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02022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779244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94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0570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2219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37961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2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5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pert-so.ru/files/2023/11/r_1000_1000/%D0%9F%D1%80%D0%BE%D0%B3%D1%80%D0%B0%D0%BC%D0%BC%D0%B0%20%D1%81%D0%B5%D0%BC%D0%B8%D0%BD%D0%B0%D1%80%D0%B0%20%D0%98%D0%98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Плотников</cp:lastModifiedBy>
  <cp:revision>2</cp:revision>
  <cp:lastPrinted>2023-05-02T08:04:00Z</cp:lastPrinted>
  <dcterms:created xsi:type="dcterms:W3CDTF">2023-12-13T01:19:00Z</dcterms:created>
  <dcterms:modified xsi:type="dcterms:W3CDTF">2023-12-13T01:19:00Z</dcterms:modified>
</cp:coreProperties>
</file>